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C37E2" w14:textId="77777777" w:rsidR="005F6E47" w:rsidRDefault="00060EC1">
      <w:r>
        <w:t>Exercises on the causative and putative uses of verbs, nouns and adjectives</w:t>
      </w:r>
    </w:p>
    <w:p w14:paraId="36A8B8C9" w14:textId="77777777" w:rsidR="005F6E47" w:rsidRDefault="005F6E47"/>
    <w:p w14:paraId="341DAD79" w14:textId="77777777" w:rsidR="00F66016" w:rsidRDefault="00F66016" w:rsidP="00F66016">
      <w:pPr>
        <w:rPr>
          <w:lang w:eastAsia="zh-CN"/>
        </w:rPr>
      </w:pPr>
      <w:r>
        <w:t xml:space="preserve">In both Classical Chinese and Modern Standard Chinese, verbs, nouns and adjectives (or </w:t>
      </w:r>
      <w:proofErr w:type="spellStart"/>
      <w:r>
        <w:t>stative</w:t>
      </w:r>
      <w:proofErr w:type="spellEnd"/>
      <w:r>
        <w:t xml:space="preserve"> verbs) share a number of similar verbal features. In Modern Standard Chinese, nouns and adjectives (or </w:t>
      </w:r>
      <w:proofErr w:type="spellStart"/>
      <w:r>
        <w:t>stative</w:t>
      </w:r>
      <w:proofErr w:type="spellEnd"/>
      <w:r>
        <w:t xml:space="preserve"> verbs) can take particles like –le. In Classical Chinese, verbs, nouns and adjectives (or </w:t>
      </w:r>
      <w:proofErr w:type="spellStart"/>
      <w:r>
        <w:t>stative</w:t>
      </w:r>
      <w:proofErr w:type="spellEnd"/>
      <w:r>
        <w:t xml:space="preserve"> verbs) have non-canonical special uses such as the “causative” and the “putative” uses. In a causative use, the word has to be re-interpreted as “cause…to…</w:t>
      </w:r>
      <w:proofErr w:type="gramStart"/>
      <w:r>
        <w:t>”.</w:t>
      </w:r>
      <w:proofErr w:type="gramEnd"/>
      <w:r>
        <w:t xml:space="preserve"> In a putative use, the word has to be re-interpreted as “consider … to...</w:t>
      </w:r>
      <w:proofErr w:type="gramStart"/>
      <w:r>
        <w:t>”.</w:t>
      </w:r>
      <w:proofErr w:type="gramEnd"/>
      <w:r>
        <w:t xml:space="preserve"> Normally the context would make it clear that the words are used in a non-canonical sense. </w:t>
      </w:r>
      <w:r>
        <w:rPr>
          <w:lang w:eastAsia="zh-CN"/>
        </w:rPr>
        <w:t xml:space="preserve"> Note that verbs in Classical Chinese do not have the putative use.</w:t>
      </w:r>
    </w:p>
    <w:p w14:paraId="1CA83C92" w14:textId="77777777" w:rsidR="005F6E47" w:rsidRDefault="005F6E47"/>
    <w:p w14:paraId="7D28721F" w14:textId="77777777" w:rsidR="005F6E47" w:rsidRDefault="00060EC1">
      <w:r>
        <w:t xml:space="preserve">Observe the following data and figure out </w:t>
      </w:r>
    </w:p>
    <w:p w14:paraId="13AF123D" w14:textId="77777777" w:rsidR="005F6E47" w:rsidRDefault="00060EC1">
      <w:r>
        <w:t>1</w:t>
      </w:r>
      <w:r>
        <w:tab/>
        <w:t>which word should be interpreted in a non-canonical way?</w:t>
      </w:r>
    </w:p>
    <w:p w14:paraId="3E5B751E" w14:textId="77777777" w:rsidR="005F6E47" w:rsidRDefault="00060EC1">
      <w:r>
        <w:t>2</w:t>
      </w:r>
      <w:r>
        <w:tab/>
        <w:t>what part of speech does the word belong to original, i.e. verb, noun, adjective?</w:t>
      </w:r>
    </w:p>
    <w:p w14:paraId="55A8DA43" w14:textId="77777777" w:rsidR="005F6E47" w:rsidRDefault="00060EC1">
      <w:r>
        <w:t>3</w:t>
      </w:r>
      <w:r>
        <w:tab/>
        <w:t>is it a causative use or a putative use?</w:t>
      </w:r>
    </w:p>
    <w:p w14:paraId="49CA186D" w14:textId="77777777" w:rsidR="005F6E47" w:rsidRDefault="00060EC1">
      <w:r>
        <w:t>4</w:t>
      </w:r>
      <w:r>
        <w:tab/>
        <w:t>translate the sentence into English and reveal how it is such a non-canonical use.</w:t>
      </w:r>
    </w:p>
    <w:p w14:paraId="6917F080" w14:textId="77777777" w:rsidR="005F6E47" w:rsidRDefault="005F6E47"/>
    <w:p w14:paraId="567255B6" w14:textId="77777777" w:rsidR="005F6E47" w:rsidRDefault="005F6E47">
      <w:pPr>
        <w:rPr>
          <w:rFonts w:ascii="华文中宋" w:eastAsia="华文中宋" w:hAnsi="华文中宋"/>
          <w:lang w:eastAsia="zh-CN"/>
        </w:rPr>
      </w:pPr>
    </w:p>
    <w:p w14:paraId="7B4F0094" w14:textId="77777777" w:rsidR="005F6E47" w:rsidRDefault="00060EC1">
      <w:pPr>
        <w:rPr>
          <w:rFonts w:ascii="华文中宋" w:eastAsia="华文中宋" w:hAnsi="华文中宋"/>
          <w:lang w:eastAsia="zh-CN"/>
        </w:rPr>
      </w:pPr>
      <w:r>
        <w:rPr>
          <w:rFonts w:ascii="华文中宋" w:eastAsia="华文中宋" w:hAnsi="华文中宋" w:hint="eastAsia"/>
          <w:lang w:eastAsia="zh-CN"/>
        </w:rPr>
        <w:t xml:space="preserve">春       風    又      綠    </w:t>
      </w:r>
      <w:r>
        <w:rPr>
          <w:rFonts w:ascii="华文中宋" w:eastAsia="华文中宋" w:hAnsi="华文中宋"/>
          <w:lang w:eastAsia="zh-CN"/>
        </w:rPr>
        <w:t xml:space="preserve"> </w:t>
      </w:r>
      <w:r>
        <w:rPr>
          <w:rFonts w:ascii="华文中宋" w:eastAsia="华文中宋" w:hAnsi="华文中宋" w:hint="eastAsia"/>
          <w:lang w:eastAsia="zh-CN"/>
        </w:rPr>
        <w:t xml:space="preserve"> 江           </w:t>
      </w:r>
      <w:r>
        <w:rPr>
          <w:rFonts w:ascii="华文中宋" w:eastAsia="华文中宋" w:hAnsi="华文中宋"/>
          <w:lang w:eastAsia="zh-CN"/>
        </w:rPr>
        <w:t xml:space="preserve">    </w:t>
      </w:r>
      <w:r>
        <w:rPr>
          <w:rFonts w:ascii="华文中宋" w:eastAsia="华文中宋" w:hAnsi="华文中宋" w:hint="eastAsia"/>
          <w:lang w:eastAsia="zh-CN"/>
        </w:rPr>
        <w:t>南     岸</w:t>
      </w:r>
    </w:p>
    <w:p w14:paraId="20D62953" w14:textId="77777777" w:rsidR="005F6E47" w:rsidRDefault="00060EC1">
      <w:pPr>
        <w:rPr>
          <w:rFonts w:eastAsia="华文中宋"/>
          <w:lang w:eastAsia="zh-CN"/>
        </w:rPr>
      </w:pPr>
      <w:proofErr w:type="spellStart"/>
      <w:proofErr w:type="gramStart"/>
      <w:r>
        <w:rPr>
          <w:rFonts w:eastAsia="华文中宋"/>
          <w:lang w:eastAsia="zh-CN"/>
        </w:rPr>
        <w:t>chūn</w:t>
      </w:r>
      <w:proofErr w:type="spellEnd"/>
      <w:proofErr w:type="gramEnd"/>
      <w:r>
        <w:rPr>
          <w:rFonts w:eastAsia="华文中宋"/>
          <w:lang w:eastAsia="zh-CN"/>
        </w:rPr>
        <w:t xml:space="preserve">   </w:t>
      </w:r>
      <w:proofErr w:type="spellStart"/>
      <w:r>
        <w:rPr>
          <w:rFonts w:eastAsia="华文中宋"/>
          <w:lang w:eastAsia="zh-CN"/>
        </w:rPr>
        <w:t>fēng</w:t>
      </w:r>
      <w:proofErr w:type="spellEnd"/>
      <w:r>
        <w:rPr>
          <w:rFonts w:eastAsia="华文中宋"/>
          <w:lang w:eastAsia="zh-CN"/>
        </w:rPr>
        <w:t xml:space="preserve">    </w:t>
      </w:r>
      <w:proofErr w:type="spellStart"/>
      <w:r>
        <w:rPr>
          <w:rFonts w:eastAsia="华文中宋"/>
          <w:lang w:eastAsia="zh-CN"/>
        </w:rPr>
        <w:t>yòu</w:t>
      </w:r>
      <w:proofErr w:type="spellEnd"/>
      <w:r>
        <w:rPr>
          <w:rFonts w:eastAsia="华文中宋"/>
          <w:lang w:eastAsia="zh-CN"/>
        </w:rPr>
        <w:t xml:space="preserve">      </w:t>
      </w:r>
      <w:proofErr w:type="spellStart"/>
      <w:r>
        <w:rPr>
          <w:rFonts w:eastAsia="华文中宋"/>
          <w:lang w:eastAsia="zh-CN"/>
        </w:rPr>
        <w:t>lǜ</w:t>
      </w:r>
      <w:proofErr w:type="spellEnd"/>
      <w:r>
        <w:rPr>
          <w:rFonts w:eastAsia="华文中宋"/>
          <w:lang w:eastAsia="zh-CN"/>
        </w:rPr>
        <w:t xml:space="preserve">         </w:t>
      </w:r>
      <w:proofErr w:type="spellStart"/>
      <w:r>
        <w:rPr>
          <w:rFonts w:eastAsia="华文中宋"/>
          <w:lang w:eastAsia="zh-CN"/>
        </w:rPr>
        <w:t>jiāng</w:t>
      </w:r>
      <w:proofErr w:type="spellEnd"/>
      <w:r>
        <w:rPr>
          <w:rFonts w:eastAsia="华文中宋"/>
          <w:lang w:eastAsia="zh-CN"/>
        </w:rPr>
        <w:t xml:space="preserve">                  </w:t>
      </w:r>
      <w:proofErr w:type="spellStart"/>
      <w:r>
        <w:rPr>
          <w:rFonts w:eastAsia="华文中宋"/>
          <w:lang w:eastAsia="zh-CN"/>
        </w:rPr>
        <w:t>nán</w:t>
      </w:r>
      <w:proofErr w:type="spellEnd"/>
      <w:r>
        <w:rPr>
          <w:rFonts w:eastAsia="华文中宋"/>
          <w:lang w:eastAsia="zh-CN"/>
        </w:rPr>
        <w:t xml:space="preserve">    </w:t>
      </w:r>
      <w:proofErr w:type="spellStart"/>
      <w:r>
        <w:rPr>
          <w:rFonts w:eastAsia="华文中宋"/>
          <w:lang w:eastAsia="zh-CN"/>
        </w:rPr>
        <w:t>àn</w:t>
      </w:r>
      <w:proofErr w:type="spellEnd"/>
    </w:p>
    <w:p w14:paraId="52FC1CDC" w14:textId="77777777" w:rsidR="005F6E47" w:rsidRDefault="00060EC1">
      <w:pPr>
        <w:rPr>
          <w:rFonts w:eastAsia="华文中宋"/>
          <w:lang w:eastAsia="zh-CN"/>
        </w:rPr>
      </w:pPr>
      <w:proofErr w:type="gramStart"/>
      <w:r>
        <w:rPr>
          <w:rFonts w:eastAsia="华文中宋"/>
          <w:lang w:eastAsia="zh-CN"/>
        </w:rPr>
        <w:t>spring</w:t>
      </w:r>
      <w:proofErr w:type="gramEnd"/>
      <w:r>
        <w:rPr>
          <w:rFonts w:eastAsia="华文中宋"/>
          <w:lang w:eastAsia="zh-CN"/>
        </w:rPr>
        <w:t xml:space="preserve"> wind  again  green Yangtze-River south bank</w:t>
      </w:r>
    </w:p>
    <w:p w14:paraId="7378DEC3" w14:textId="77777777" w:rsidR="005F6E47" w:rsidRDefault="005F6E47">
      <w:pPr>
        <w:rPr>
          <w:rFonts w:ascii="华文中宋" w:eastAsia="华文中宋" w:hAnsi="华文中宋" w:cs="ヒラギノ角ゴ StdN W8"/>
          <w:color w:val="000000"/>
          <w:shd w:val="clear" w:color="auto" w:fill="FFFFFF"/>
        </w:rPr>
      </w:pPr>
    </w:p>
    <w:p w14:paraId="7F06C57D" w14:textId="77777777" w:rsidR="005F6E47" w:rsidRDefault="00060EC1">
      <w:pPr>
        <w:rPr>
          <w:rFonts w:ascii="华文中宋" w:eastAsia="华文中宋" w:hAnsi="华文中宋" w:cs="ヒラギノ角ゴ StdN W8"/>
          <w:color w:val="000000"/>
          <w:shd w:val="clear" w:color="auto" w:fill="FFFFFF"/>
          <w:lang w:eastAsia="zh-CN"/>
        </w:rPr>
      </w:pPr>
      <w:r>
        <w:rPr>
          <w:rFonts w:ascii="华文中宋" w:eastAsia="华文中宋" w:hAnsi="华文中宋" w:cs="ヒラギノ角ゴ StdN W8" w:hint="eastAsia"/>
          <w:color w:val="000000"/>
          <w:shd w:val="clear" w:color="auto" w:fill="FFFFFF"/>
          <w:lang w:eastAsia="zh-CN"/>
        </w:rPr>
        <w:t xml:space="preserve">先      破      秦              入      咸陽                者     王           之 </w:t>
      </w:r>
    </w:p>
    <w:p w14:paraId="41D346EB" w14:textId="77777777" w:rsidR="005F6E47" w:rsidRDefault="00060EC1">
      <w:pPr>
        <w:rPr>
          <w:rFonts w:eastAsia="华文中宋" w:cs="ヒラギノ角ゴ StdN W8"/>
          <w:color w:val="000000"/>
          <w:shd w:val="clear" w:color="auto" w:fill="FFFFFF"/>
        </w:rPr>
      </w:pPr>
      <w:proofErr w:type="spellStart"/>
      <w:proofErr w:type="gramStart"/>
      <w:r>
        <w:rPr>
          <w:rFonts w:eastAsia="华文中宋" w:cs="ヒラギノ角ゴ StdN W8"/>
          <w:color w:val="000000"/>
          <w:shd w:val="clear" w:color="auto" w:fill="FFFFFF"/>
        </w:rPr>
        <w:t>xiān</w:t>
      </w:r>
      <w:proofErr w:type="spellEnd"/>
      <w:proofErr w:type="gram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pò</w:t>
      </w:r>
      <w:proofErr w:type="spell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Qín</w:t>
      </w:r>
      <w:proofErr w:type="spell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           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rù</w:t>
      </w:r>
      <w:proofErr w:type="spell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Xiányáng</w:t>
      </w:r>
      <w:proofErr w:type="spell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       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zhě</w:t>
      </w:r>
      <w:proofErr w:type="spell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wàng</w:t>
      </w:r>
      <w:proofErr w:type="spell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    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zhī</w:t>
      </w:r>
      <w:proofErr w:type="spellEnd"/>
    </w:p>
    <w:p w14:paraId="61547E9C" w14:textId="77777777" w:rsidR="005F6E47" w:rsidRDefault="00060EC1">
      <w:pPr>
        <w:rPr>
          <w:rFonts w:ascii="华文中宋" w:eastAsia="华文中宋" w:hAnsi="华文中宋" w:cs="Times New Roman"/>
        </w:rPr>
      </w:pPr>
      <w:proofErr w:type="gramStart"/>
      <w:r>
        <w:rPr>
          <w:rFonts w:eastAsia="华文中宋" w:cs="ヒラギノ角ゴ StdN W8"/>
          <w:color w:val="000000"/>
          <w:shd w:val="clear" w:color="auto" w:fill="FFFFFF"/>
        </w:rPr>
        <w:t>first</w:t>
      </w:r>
      <w:proofErr w:type="gram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</w:t>
      </w:r>
      <w:r>
        <w:rPr>
          <w:rFonts w:eastAsia="华文中宋" w:cs="ヒラギノ角ゴ StdN W8"/>
          <w:color w:val="000000"/>
          <w:shd w:val="clear" w:color="auto" w:fill="FFFFFF"/>
        </w:rPr>
        <w:t>defeat  State-of-Qin  enter  City-of-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Xianyang</w:t>
      </w:r>
      <w:proofErr w:type="spellEnd"/>
      <w:r>
        <w:rPr>
          <w:rFonts w:eastAsia="华文中宋" w:cs="ヒラギノ角ゴ StdN W8"/>
          <w:color w:val="000000"/>
          <w:shd w:val="clear" w:color="auto" w:fill="FFFFFF"/>
        </w:rPr>
        <w:t xml:space="preserve"> nom. king/ruler him</w:t>
      </w:r>
    </w:p>
    <w:p w14:paraId="0755660A" w14:textId="77777777" w:rsidR="005F6E47" w:rsidRDefault="005F6E47">
      <w:pPr>
        <w:rPr>
          <w:rFonts w:ascii="华文中宋" w:eastAsia="华文中宋" w:hAnsi="华文中宋" w:cs="ヒラギノ角ゴ StdN W8"/>
          <w:color w:val="000000"/>
          <w:shd w:val="clear" w:color="auto" w:fill="FFFFFF"/>
        </w:rPr>
      </w:pPr>
    </w:p>
    <w:p w14:paraId="72383455" w14:textId="77777777" w:rsidR="005F6E47" w:rsidRDefault="00060EC1">
      <w:pPr>
        <w:rPr>
          <w:rFonts w:ascii="华文中宋" w:eastAsia="华文中宋" w:hAnsi="华文中宋" w:cs="ヒラギノ角ゴ StdN W8"/>
          <w:color w:val="000000"/>
          <w:shd w:val="clear" w:color="auto" w:fill="FFFFFF"/>
        </w:rPr>
      </w:pPr>
      <w:r>
        <w:rPr>
          <w:rFonts w:ascii="华文中宋" w:eastAsia="华文中宋" w:hAnsi="华文中宋" w:cs="ヒラギノ角ゴ StdN W8"/>
          <w:color w:val="000000"/>
          <w:shd w:val="clear" w:color="auto" w:fill="FFFFFF"/>
        </w:rPr>
        <w:t>吾</w:t>
      </w:r>
      <w:r>
        <w:rPr>
          <w:rFonts w:ascii="华文中宋" w:eastAsia="华文中宋" w:hAnsi="华文中宋" w:cs="ヒラギノ角ゴ StdN W8" w:hint="eastAsia"/>
          <w:color w:val="000000"/>
          <w:shd w:val="clear" w:color="auto" w:fill="FFFFFF"/>
          <w:lang w:eastAsia="zh-CN"/>
        </w:rPr>
        <w:t xml:space="preserve">   </w:t>
      </w:r>
      <w:r>
        <w:rPr>
          <w:rFonts w:ascii="华文中宋" w:eastAsia="华文中宋" w:hAnsi="华文中宋" w:cs="ヒラギノ角ゴ StdN W8"/>
          <w:color w:val="000000"/>
          <w:shd w:val="clear" w:color="auto" w:fill="FFFFFF"/>
        </w:rPr>
        <w:t>从</w:t>
      </w:r>
      <w:r>
        <w:rPr>
          <w:rFonts w:ascii="华文中宋" w:eastAsia="华文中宋" w:hAnsi="华文中宋" w:cs="ヒラギノ角ゴ StdN W8" w:hint="eastAsia"/>
          <w:color w:val="000000"/>
          <w:shd w:val="clear" w:color="auto" w:fill="FFFFFF"/>
          <w:lang w:eastAsia="zh-CN"/>
        </w:rPr>
        <w:t xml:space="preserve">     </w:t>
      </w:r>
      <w:r>
        <w:rPr>
          <w:rFonts w:ascii="华文中宋" w:eastAsia="华文中宋" w:hAnsi="华文中宋" w:cs="ヒラギノ角ゴ StdN W8"/>
          <w:color w:val="000000"/>
          <w:shd w:val="clear" w:color="auto" w:fill="FFFFFF"/>
        </w:rPr>
        <w:t>而</w:t>
      </w:r>
      <w:r>
        <w:rPr>
          <w:rFonts w:ascii="华文中宋" w:eastAsia="华文中宋" w:hAnsi="华文中宋" w:cs="ヒラギノ角ゴ StdN W8" w:hint="eastAsia"/>
          <w:color w:val="000000"/>
          <w:shd w:val="clear" w:color="auto" w:fill="FFFFFF"/>
          <w:lang w:eastAsia="zh-CN"/>
        </w:rPr>
        <w:t xml:space="preserve">    </w:t>
      </w:r>
      <w:r>
        <w:rPr>
          <w:rFonts w:ascii="华文中宋" w:eastAsia="华文中宋" w:hAnsi="华文中宋" w:cs="宋体" w:hint="eastAsia"/>
          <w:color w:val="000000"/>
          <w:shd w:val="clear" w:color="auto" w:fill="FFFFFF"/>
          <w:lang w:eastAsia="zh-CN"/>
        </w:rPr>
        <w:t xml:space="preserve">師     </w:t>
      </w:r>
      <w:r>
        <w:rPr>
          <w:rFonts w:ascii="华文中宋" w:eastAsia="华文中宋" w:hAnsi="华文中宋" w:cs="宋体"/>
          <w:color w:val="000000"/>
          <w:shd w:val="clear" w:color="auto" w:fill="FFFFFF"/>
          <w:lang w:eastAsia="zh-CN"/>
        </w:rPr>
        <w:t xml:space="preserve"> </w:t>
      </w:r>
      <w:r>
        <w:rPr>
          <w:rFonts w:ascii="华文中宋" w:eastAsia="华文中宋" w:hAnsi="华文中宋" w:cs="宋体" w:hint="eastAsia"/>
          <w:color w:val="000000"/>
          <w:shd w:val="clear" w:color="auto" w:fill="FFFFFF"/>
          <w:lang w:eastAsia="zh-CN"/>
        </w:rPr>
        <w:t xml:space="preserve"> </w:t>
      </w:r>
      <w:r>
        <w:rPr>
          <w:rFonts w:ascii="华文中宋" w:eastAsia="华文中宋" w:hAnsi="华文中宋" w:cs="ヒラギノ角ゴ StdN W8"/>
          <w:color w:val="000000"/>
          <w:shd w:val="clear" w:color="auto" w:fill="FFFFFF"/>
        </w:rPr>
        <w:t>之</w:t>
      </w:r>
    </w:p>
    <w:p w14:paraId="713C86E4" w14:textId="77777777" w:rsidR="005F6E47" w:rsidRDefault="00060EC1">
      <w:pPr>
        <w:rPr>
          <w:rFonts w:eastAsia="华文中宋" w:cs="ヒラギノ角ゴ StdN W8"/>
          <w:color w:val="000000"/>
          <w:shd w:val="clear" w:color="auto" w:fill="FFFFFF"/>
        </w:rPr>
      </w:pPr>
      <w:proofErr w:type="spellStart"/>
      <w:proofErr w:type="gramStart"/>
      <w:r>
        <w:rPr>
          <w:rFonts w:eastAsia="华文中宋" w:cs="ヒラギノ角ゴ StdN W8"/>
          <w:color w:val="000000"/>
          <w:shd w:val="clear" w:color="auto" w:fill="FFFFFF"/>
        </w:rPr>
        <w:t>wú</w:t>
      </w:r>
      <w:proofErr w:type="spellEnd"/>
      <w:proofErr w:type="gram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cóng</w:t>
      </w:r>
      <w:proofErr w:type="spell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ér</w:t>
      </w:r>
      <w:proofErr w:type="spell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shī</w:t>
      </w:r>
      <w:proofErr w:type="spell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  </w:t>
      </w:r>
      <w:proofErr w:type="spellStart"/>
      <w:r>
        <w:rPr>
          <w:rFonts w:eastAsia="华文中宋" w:cs="ヒラギノ角ゴ StdN W8"/>
          <w:color w:val="000000"/>
          <w:shd w:val="clear" w:color="auto" w:fill="FFFFFF"/>
        </w:rPr>
        <w:t>zhī</w:t>
      </w:r>
      <w:proofErr w:type="spellEnd"/>
    </w:p>
    <w:p w14:paraId="3A0FD18A" w14:textId="77777777" w:rsidR="005F6E47" w:rsidRDefault="00060EC1">
      <w:pPr>
        <w:rPr>
          <w:rFonts w:ascii="华文中宋" w:eastAsia="华文中宋" w:hAnsi="华文中宋" w:cs="Times New Roman"/>
        </w:rPr>
      </w:pPr>
      <w:r>
        <w:rPr>
          <w:rFonts w:eastAsia="华文中宋" w:cs="ヒラギノ角ゴ StdN W8"/>
          <w:color w:val="000000"/>
          <w:shd w:val="clear" w:color="auto" w:fill="FFFFFF"/>
        </w:rPr>
        <w:t xml:space="preserve">I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</w:t>
      </w:r>
      <w:proofErr w:type="gramStart"/>
      <w:r>
        <w:rPr>
          <w:rFonts w:eastAsia="华文中宋" w:cs="ヒラギノ角ゴ StdN W8"/>
          <w:color w:val="000000"/>
          <w:shd w:val="clear" w:color="auto" w:fill="FFFFFF"/>
        </w:rPr>
        <w:t xml:space="preserve">follow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</w:rPr>
        <w:t>and</w:t>
      </w:r>
      <w:proofErr w:type="gramEnd"/>
      <w:r>
        <w:rPr>
          <w:rFonts w:eastAsia="华文中宋" w:cs="ヒラギノ角ゴ StdN W8"/>
          <w:color w:val="000000"/>
          <w:shd w:val="clear" w:color="auto" w:fill="FFFFFF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</w:rPr>
        <w:t>teacher him</w:t>
      </w:r>
    </w:p>
    <w:p w14:paraId="20FA5EF6" w14:textId="77777777" w:rsidR="005F6E47" w:rsidRDefault="005F6E47">
      <w:pPr>
        <w:rPr>
          <w:rFonts w:ascii="华文中宋" w:eastAsia="华文中宋" w:hAnsi="华文中宋" w:cs="Times New Roman"/>
          <w:color w:val="000000"/>
          <w:shd w:val="clear" w:color="auto" w:fill="FBFDFF"/>
        </w:rPr>
      </w:pPr>
      <w:bookmarkStart w:id="0" w:name="_GoBack"/>
      <w:bookmarkEnd w:id="0"/>
    </w:p>
    <w:p w14:paraId="4019CE5F" w14:textId="77777777" w:rsidR="005F6E47" w:rsidRPr="00060EC1" w:rsidRDefault="00060EC1" w:rsidP="00060EC1">
      <w:r w:rsidRPr="00060EC1">
        <w:rPr>
          <w:rFonts w:ascii="华文中宋" w:eastAsia="华文中宋" w:hAnsi="华文中宋" w:cs="ヒラギノ角ゴ StdN W8" w:hint="eastAsia"/>
          <w:color w:val="000000"/>
          <w:shd w:val="clear" w:color="auto" w:fill="FFFFFF"/>
        </w:rPr>
        <w:t>吾   妻      之     美        我     者，   私                我     也</w:t>
      </w:r>
      <w:r w:rsidRPr="00060EC1">
        <w:rPr>
          <w:rFonts w:hint="eastAsia"/>
        </w:rPr>
        <w:t xml:space="preserve"> </w:t>
      </w:r>
    </w:p>
    <w:p w14:paraId="390EE588" w14:textId="77777777" w:rsidR="005F6E47" w:rsidRPr="00060EC1" w:rsidRDefault="00060EC1" w:rsidP="00060EC1">
      <w:proofErr w:type="spellStart"/>
      <w:proofErr w:type="gramStart"/>
      <w:r>
        <w:t>wú</w:t>
      </w:r>
      <w:proofErr w:type="spellEnd"/>
      <w:proofErr w:type="gramEnd"/>
      <w:r w:rsidRPr="00060EC1">
        <w:t xml:space="preserve">   </w:t>
      </w:r>
      <w:proofErr w:type="spellStart"/>
      <w:r w:rsidRPr="00060EC1">
        <w:t>qī</w:t>
      </w:r>
      <w:proofErr w:type="spellEnd"/>
      <w:r w:rsidRPr="00060EC1">
        <w:t xml:space="preserve">      </w:t>
      </w:r>
      <w:r>
        <w:t xml:space="preserve">  </w:t>
      </w:r>
      <w:proofErr w:type="spellStart"/>
      <w:r w:rsidRPr="00060EC1">
        <w:t>zhī</w:t>
      </w:r>
      <w:proofErr w:type="spellEnd"/>
      <w:r w:rsidRPr="00060EC1">
        <w:t xml:space="preserve">    </w:t>
      </w:r>
      <w:r>
        <w:t xml:space="preserve">   </w:t>
      </w:r>
      <w:proofErr w:type="spellStart"/>
      <w:r w:rsidRPr="00060EC1">
        <w:t>měi</w:t>
      </w:r>
      <w:proofErr w:type="spellEnd"/>
      <w:r w:rsidRPr="00060EC1">
        <w:t xml:space="preserve">     </w:t>
      </w:r>
      <w:r>
        <w:t xml:space="preserve">   </w:t>
      </w:r>
      <w:r w:rsidRPr="00060EC1">
        <w:t xml:space="preserve"> </w:t>
      </w:r>
      <w:proofErr w:type="spellStart"/>
      <w:r w:rsidRPr="00060EC1">
        <w:t>wǒ</w:t>
      </w:r>
      <w:proofErr w:type="spellEnd"/>
      <w:r w:rsidRPr="00060EC1">
        <w:t xml:space="preserve">    </w:t>
      </w:r>
      <w:r>
        <w:t xml:space="preserve">   </w:t>
      </w:r>
      <w:proofErr w:type="spellStart"/>
      <w:r w:rsidRPr="00060EC1">
        <w:t>zhě</w:t>
      </w:r>
      <w:proofErr w:type="spellEnd"/>
      <w:r w:rsidRPr="00060EC1">
        <w:t xml:space="preserve">    </w:t>
      </w:r>
      <w:r>
        <w:t xml:space="preserve">   </w:t>
      </w:r>
      <w:proofErr w:type="spellStart"/>
      <w:r w:rsidRPr="00060EC1">
        <w:t>sī</w:t>
      </w:r>
      <w:proofErr w:type="spellEnd"/>
      <w:r w:rsidRPr="00060EC1">
        <w:t xml:space="preserve">                 </w:t>
      </w:r>
      <w:r>
        <w:t xml:space="preserve">      </w:t>
      </w:r>
      <w:proofErr w:type="spellStart"/>
      <w:r w:rsidRPr="00060EC1">
        <w:t>wǒ</w:t>
      </w:r>
      <w:proofErr w:type="spellEnd"/>
      <w:r w:rsidRPr="00060EC1">
        <w:t xml:space="preserve">   </w:t>
      </w:r>
      <w:r>
        <w:t xml:space="preserve">  </w:t>
      </w:r>
      <w:r w:rsidRPr="00060EC1">
        <w:t xml:space="preserve"> </w:t>
      </w:r>
      <w:proofErr w:type="spellStart"/>
      <w:r w:rsidRPr="00060EC1">
        <w:t>yě</w:t>
      </w:r>
      <w:proofErr w:type="spellEnd"/>
    </w:p>
    <w:p w14:paraId="0B887624" w14:textId="77777777" w:rsidR="005F6E47" w:rsidRPr="00060EC1" w:rsidRDefault="00060EC1" w:rsidP="00060EC1">
      <w:r w:rsidRPr="00060EC1">
        <w:t xml:space="preserve">I      </w:t>
      </w:r>
      <w:r>
        <w:t xml:space="preserve"> </w:t>
      </w:r>
      <w:r w:rsidRPr="00060EC1">
        <w:t xml:space="preserve">wife   nom  </w:t>
      </w:r>
      <w:r>
        <w:t xml:space="preserve">  </w:t>
      </w:r>
      <w:r w:rsidRPr="00060EC1">
        <w:t xml:space="preserve">pretty   </w:t>
      </w:r>
      <w:r>
        <w:t xml:space="preserve">   </w:t>
      </w:r>
      <w:r w:rsidRPr="00060EC1">
        <w:t xml:space="preserve">me   </w:t>
      </w:r>
      <w:r>
        <w:t xml:space="preserve">   </w:t>
      </w:r>
      <w:r w:rsidRPr="00060EC1">
        <w:t>nom</w:t>
      </w:r>
      <w:proofErr w:type="gramStart"/>
      <w:r w:rsidRPr="00060EC1">
        <w:t xml:space="preserve">,  </w:t>
      </w:r>
      <w:r>
        <w:t xml:space="preserve">  </w:t>
      </w:r>
      <w:r w:rsidRPr="00060EC1">
        <w:t>be</w:t>
      </w:r>
      <w:proofErr w:type="gramEnd"/>
      <w:r w:rsidRPr="00060EC1">
        <w:t xml:space="preserve">-partial-to </w:t>
      </w:r>
      <w:r>
        <w:t xml:space="preserve"> </w:t>
      </w:r>
      <w:r w:rsidRPr="00060EC1">
        <w:t xml:space="preserve">me    </w:t>
      </w:r>
      <w:r>
        <w:t xml:space="preserve"> </w:t>
      </w:r>
      <w:r w:rsidRPr="00060EC1">
        <w:t>par.</w:t>
      </w:r>
    </w:p>
    <w:p w14:paraId="0D28ED7E" w14:textId="77777777" w:rsidR="005F6E47" w:rsidRPr="00060EC1" w:rsidRDefault="005F6E47" w:rsidP="00060EC1"/>
    <w:p w14:paraId="762BA6E7" w14:textId="77777777" w:rsidR="005F6E47" w:rsidRDefault="00060EC1">
      <w:pPr>
        <w:rPr>
          <w:rFonts w:ascii="华文中宋" w:eastAsia="华文中宋" w:hAnsi="华文中宋" w:cs="Mongolian Baiti"/>
          <w:color w:val="363636"/>
          <w:shd w:val="clear" w:color="auto" w:fill="FBFDFF"/>
          <w:lang w:eastAsia="zh-CN"/>
        </w:rPr>
      </w:pPr>
      <w:r>
        <w:rPr>
          <w:rFonts w:ascii="华文中宋" w:eastAsia="华文中宋" w:hAnsi="华文中宋" w:cs="ヒラギノ角ゴ StdN W8" w:hint="eastAsia"/>
          <w:color w:val="363636"/>
          <w:shd w:val="clear" w:color="auto" w:fill="FBFDFF"/>
          <w:lang w:eastAsia="zh-CN"/>
        </w:rPr>
        <w:t xml:space="preserve"> </w:t>
      </w:r>
    </w:p>
    <w:sectPr w:rsidR="005F6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中宋">
    <w:charset w:val="50"/>
    <w:family w:val="auto"/>
    <w:pitch w:val="variable"/>
    <w:sig w:usb0="00000287" w:usb1="080F0000" w:usb2="00000010" w:usb3="00000000" w:csb0="0004009F" w:csb1="00000000"/>
  </w:font>
  <w:font w:name="ヒラギノ角ゴ StdN W8">
    <w:charset w:val="4E"/>
    <w:family w:val="auto"/>
    <w:pitch w:val="variable"/>
    <w:sig w:usb0="800002CF" w:usb1="6AC7FCFC" w:usb2="00000012" w:usb3="00000000" w:csb0="0002000D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6E47"/>
    <w:rsid w:val="00060EC1"/>
    <w:rsid w:val="005F6E47"/>
    <w:rsid w:val="00F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91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1839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dcterms:created xsi:type="dcterms:W3CDTF">2014-01-27T14:11:00Z</dcterms:created>
  <dcterms:modified xsi:type="dcterms:W3CDTF">2014-03-09T02:08:00Z</dcterms:modified>
</cp:coreProperties>
</file>