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23" w:rsidRPr="009F31CC" w:rsidRDefault="009F31CC" w:rsidP="009F31CC">
      <w:pPr>
        <w:jc w:val="center"/>
        <w:rPr>
          <w:rFonts w:ascii="Calibri" w:hAnsi="Calibri"/>
          <w:b/>
          <w:sz w:val="36"/>
          <w:szCs w:val="36"/>
        </w:rPr>
      </w:pPr>
      <w:r w:rsidRPr="009F31CC">
        <w:rPr>
          <w:rFonts w:ascii="Calibri" w:hAnsi="Calibri"/>
          <w:b/>
          <w:sz w:val="36"/>
          <w:szCs w:val="36"/>
        </w:rPr>
        <w:t>The English Legal System</w:t>
      </w:r>
    </w:p>
    <w:p w:rsidR="009F31CC" w:rsidRDefault="009F31CC" w:rsidP="009F31CC">
      <w:pPr>
        <w:jc w:val="center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b</w:t>
      </w:r>
      <w:r w:rsidRPr="009F31CC">
        <w:rPr>
          <w:rFonts w:ascii="Calibri" w:hAnsi="Calibri"/>
          <w:sz w:val="22"/>
          <w:szCs w:val="22"/>
        </w:rPr>
        <w:t>y</w:t>
      </w:r>
      <w:proofErr w:type="gramEnd"/>
      <w:r w:rsidRPr="009F31CC">
        <w:rPr>
          <w:rFonts w:ascii="Calibri" w:hAnsi="Calibri"/>
          <w:sz w:val="22"/>
          <w:szCs w:val="22"/>
        </w:rPr>
        <w:t xml:space="preserve"> </w:t>
      </w:r>
      <w:r w:rsidRPr="009F31CC">
        <w:rPr>
          <w:rFonts w:ascii="Calibri" w:hAnsi="Calibri"/>
          <w:b/>
          <w:sz w:val="22"/>
          <w:szCs w:val="22"/>
        </w:rPr>
        <w:t>Gary Slapper</w:t>
      </w:r>
      <w:r>
        <w:rPr>
          <w:rFonts w:ascii="Calibri" w:hAnsi="Calibri"/>
          <w:sz w:val="22"/>
          <w:szCs w:val="22"/>
        </w:rPr>
        <w:t xml:space="preserve"> and </w:t>
      </w:r>
      <w:r w:rsidRPr="009F31CC">
        <w:rPr>
          <w:rFonts w:ascii="Calibri" w:hAnsi="Calibri"/>
          <w:b/>
          <w:sz w:val="22"/>
          <w:szCs w:val="22"/>
        </w:rPr>
        <w:t>David Kelly</w:t>
      </w:r>
    </w:p>
    <w:p w:rsidR="009F31CC" w:rsidRDefault="009F31CC" w:rsidP="009F31CC">
      <w:pPr>
        <w:jc w:val="center"/>
        <w:rPr>
          <w:rFonts w:ascii="Calibri" w:hAnsi="Calibri"/>
          <w:sz w:val="22"/>
          <w:szCs w:val="22"/>
        </w:rPr>
      </w:pPr>
    </w:p>
    <w:p w:rsidR="009F31CC" w:rsidRDefault="009F31CC" w:rsidP="009F31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guide to resources on the companion website: </w:t>
      </w:r>
      <w:r w:rsidR="002A58E5" w:rsidRPr="00EC3D70">
        <w:rPr>
          <w:rFonts w:ascii="Calibri" w:hAnsi="Calibri"/>
          <w:sz w:val="22"/>
          <w:szCs w:val="22"/>
        </w:rPr>
        <w:t>http://cw.routle</w:t>
      </w:r>
      <w:r w:rsidR="00702BC8">
        <w:rPr>
          <w:rFonts w:ascii="Calibri" w:hAnsi="Calibri"/>
          <w:sz w:val="22"/>
          <w:szCs w:val="22"/>
        </w:rPr>
        <w:t>dge.com/textbooks/slapper&amp;kelly</w:t>
      </w:r>
    </w:p>
    <w:p w:rsidR="009F31CC" w:rsidRPr="009F31CC" w:rsidRDefault="009F31CC">
      <w:pPr>
        <w:rPr>
          <w:rFonts w:ascii="Calibri" w:hAnsi="Calibri"/>
          <w:sz w:val="22"/>
          <w:szCs w:val="22"/>
        </w:rPr>
      </w:pPr>
    </w:p>
    <w:p w:rsidR="00B769FC" w:rsidRPr="007D71EA" w:rsidRDefault="00B769FC">
      <w:pPr>
        <w:rPr>
          <w:rFonts w:ascii="Calibri" w:hAnsi="Calibri"/>
          <w:sz w:val="22"/>
          <w:szCs w:val="22"/>
        </w:rPr>
      </w:pPr>
    </w:p>
    <w:p w:rsidR="005773FF" w:rsidRDefault="005773F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VLE CARTRIDGES</w:t>
      </w:r>
    </w:p>
    <w:p w:rsidR="005773FF" w:rsidRPr="001F1082" w:rsidRDefault="00FD73A0" w:rsidP="00EF0D41">
      <w:pPr>
        <w:numPr>
          <w:ilvl w:val="0"/>
          <w:numId w:val="1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Handy downloadable files that lecturers can have dropped straight into their VLEs to give access to all the companion website’s content</w:t>
      </w:r>
    </w:p>
    <w:p w:rsidR="00FD73A0" w:rsidRPr="001F1082" w:rsidRDefault="00FD73A0" w:rsidP="00EF0D41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Support for Blackboard, Moodle and WebCT</w:t>
      </w:r>
    </w:p>
    <w:p w:rsidR="005773FF" w:rsidRDefault="005773FF">
      <w:pPr>
        <w:rPr>
          <w:rFonts w:ascii="Calibri" w:hAnsi="Calibri"/>
          <w:b/>
          <w:sz w:val="28"/>
          <w:szCs w:val="28"/>
        </w:rPr>
      </w:pPr>
    </w:p>
    <w:p w:rsidR="001F1082" w:rsidRPr="001F1082" w:rsidRDefault="001F1082" w:rsidP="001F1082">
      <w:pPr>
        <w:rPr>
          <w:rFonts w:ascii="Calibri" w:hAnsi="Calibri"/>
          <w:b/>
          <w:sz w:val="28"/>
          <w:szCs w:val="28"/>
        </w:rPr>
      </w:pPr>
      <w:r w:rsidRPr="001F1082">
        <w:rPr>
          <w:rFonts w:ascii="Calibri" w:hAnsi="Calibri"/>
          <w:b/>
          <w:sz w:val="28"/>
          <w:szCs w:val="28"/>
        </w:rPr>
        <w:t>NEWS AND UPDATES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Allows students to keep up with new developments that aren’t covered in the book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Includes links to Gary Slapper’s “Weird Cases” Times column that demonstrate the ins and outs of the English legal system in his trademark humorous writing style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Free Student Law Review excerpts to keep students up to date with current debates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Bonus Q&amp;As (from previous editions in our revision series) provide exam practice opportunities</w:t>
      </w:r>
    </w:p>
    <w:p w:rsidR="001F1082" w:rsidRDefault="001F1082" w:rsidP="001F1082">
      <w:pPr>
        <w:rPr>
          <w:rFonts w:ascii="Calibri" w:hAnsi="Calibri"/>
          <w:b/>
        </w:rPr>
      </w:pPr>
    </w:p>
    <w:p w:rsidR="001F1082" w:rsidRPr="001F1082" w:rsidRDefault="001F1082" w:rsidP="001F1082">
      <w:pPr>
        <w:rPr>
          <w:rFonts w:ascii="Calibri" w:hAnsi="Calibri"/>
          <w:b/>
          <w:sz w:val="28"/>
          <w:szCs w:val="28"/>
        </w:rPr>
      </w:pPr>
      <w:r w:rsidRPr="001F1082">
        <w:rPr>
          <w:rFonts w:ascii="Calibri" w:hAnsi="Calibri"/>
          <w:b/>
          <w:sz w:val="28"/>
          <w:szCs w:val="28"/>
        </w:rPr>
        <w:t>STUDENT RESOURCES</w:t>
      </w:r>
    </w:p>
    <w:p w:rsidR="001F1082" w:rsidRDefault="001F1082" w:rsidP="001F1082">
      <w:pPr>
        <w:rPr>
          <w:rFonts w:ascii="Calibri" w:hAnsi="Calibri"/>
          <w:b/>
        </w:rPr>
      </w:pPr>
    </w:p>
    <w:p w:rsidR="001F1082" w:rsidRPr="001F1082" w:rsidRDefault="00872C11" w:rsidP="001F108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GLOSSARY / </w:t>
      </w:r>
      <w:r w:rsidR="001F1082" w:rsidRPr="001F1082">
        <w:rPr>
          <w:rFonts w:ascii="Calibri" w:hAnsi="Calibri"/>
          <w:b/>
        </w:rPr>
        <w:t>FLASHCARDS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Glossary definition given on first side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User clicks “turn over” to view the answer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Flashcards are sorted into alphabetical grouping</w:t>
      </w:r>
      <w:r w:rsidR="00006E5C">
        <w:rPr>
          <w:rFonts w:ascii="Calibri" w:hAnsi="Calibri"/>
          <w:sz w:val="20"/>
          <w:szCs w:val="20"/>
        </w:rPr>
        <w:t>s by answer (e.g. “Acq</w:t>
      </w:r>
      <w:r w:rsidRPr="001F1082">
        <w:rPr>
          <w:rFonts w:ascii="Calibri" w:hAnsi="Calibri"/>
          <w:sz w:val="20"/>
          <w:szCs w:val="20"/>
        </w:rPr>
        <w:t>uittal”)</w:t>
      </w:r>
    </w:p>
    <w:p w:rsidR="001F1082" w:rsidRPr="001F1082" w:rsidRDefault="001F1082" w:rsidP="001F1082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Great for students revising in groups</w:t>
      </w:r>
    </w:p>
    <w:p w:rsidR="001F1082" w:rsidRDefault="001F1082" w:rsidP="001F1082">
      <w:pPr>
        <w:ind w:left="720"/>
        <w:rPr>
          <w:rFonts w:ascii="Calibri" w:hAnsi="Calibri"/>
          <w:sz w:val="22"/>
          <w:szCs w:val="22"/>
        </w:rPr>
      </w:pPr>
    </w:p>
    <w:p w:rsidR="001F1082" w:rsidRPr="001F1082" w:rsidRDefault="001F1082" w:rsidP="001F1082">
      <w:p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From home page click ‘students’ (left hand side of screen)</w:t>
      </w:r>
      <w:r w:rsidR="00872C11">
        <w:rPr>
          <w:rFonts w:ascii="Calibri" w:hAnsi="Calibri"/>
          <w:i/>
          <w:sz w:val="20"/>
          <w:szCs w:val="20"/>
        </w:rPr>
        <w:t>.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Then click ’glossary flashcards’ in main text</w:t>
      </w:r>
      <w:r w:rsidR="00872C11">
        <w:rPr>
          <w:rFonts w:ascii="Calibri" w:hAnsi="Calibri"/>
          <w:i/>
          <w:sz w:val="20"/>
          <w:szCs w:val="20"/>
        </w:rPr>
        <w:t xml:space="preserve"> (first bullet point).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 xml:space="preserve">Click any letter for a term beginning with that letter </w:t>
      </w:r>
      <w:r w:rsidR="00FB650A">
        <w:rPr>
          <w:rFonts w:ascii="Calibri" w:hAnsi="Calibri"/>
          <w:i/>
          <w:sz w:val="20"/>
          <w:szCs w:val="20"/>
        </w:rPr>
        <w:t>– it will open in a new screen.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To see the term the card is describing click flip card in the top centre of the pop up screen</w:t>
      </w:r>
      <w:r w:rsidR="00872C11">
        <w:rPr>
          <w:rFonts w:ascii="Calibri" w:hAnsi="Calibri"/>
          <w:i/>
          <w:sz w:val="20"/>
          <w:szCs w:val="20"/>
        </w:rPr>
        <w:t>.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 xml:space="preserve">To display the term first click ‘Display Other Side </w:t>
      </w:r>
      <w:proofErr w:type="gramStart"/>
      <w:r w:rsidRPr="001F1082">
        <w:rPr>
          <w:rFonts w:ascii="Calibri" w:hAnsi="Calibri"/>
          <w:i/>
          <w:sz w:val="20"/>
          <w:szCs w:val="20"/>
        </w:rPr>
        <w:t>First</w:t>
      </w:r>
      <w:proofErr w:type="gramEnd"/>
      <w:r w:rsidRPr="001F1082">
        <w:rPr>
          <w:rFonts w:ascii="Calibri" w:hAnsi="Calibri"/>
          <w:i/>
          <w:sz w:val="20"/>
          <w:szCs w:val="20"/>
        </w:rPr>
        <w:t>’ then ‘Next’ if you do not click next it will remain on the same screen</w:t>
      </w:r>
      <w:r w:rsidR="00872C11">
        <w:rPr>
          <w:rFonts w:ascii="Calibri" w:hAnsi="Calibri"/>
          <w:i/>
          <w:sz w:val="20"/>
          <w:szCs w:val="20"/>
        </w:rPr>
        <w:t>.</w:t>
      </w:r>
    </w:p>
    <w:p w:rsidR="001F1082" w:rsidRPr="00EF0D41" w:rsidRDefault="001F1082" w:rsidP="001F1082">
      <w:pPr>
        <w:ind w:left="714"/>
        <w:rPr>
          <w:rFonts w:ascii="Calibri" w:hAnsi="Calibri"/>
          <w:i/>
          <w:sz w:val="22"/>
          <w:szCs w:val="22"/>
        </w:rPr>
      </w:pPr>
    </w:p>
    <w:p w:rsidR="00872C11" w:rsidRPr="001F1082" w:rsidRDefault="00872C11" w:rsidP="00872C11">
      <w:pPr>
        <w:rPr>
          <w:rFonts w:ascii="Calibri" w:hAnsi="Calibri"/>
          <w:b/>
        </w:rPr>
      </w:pPr>
      <w:r>
        <w:rPr>
          <w:rFonts w:ascii="Calibri" w:hAnsi="Calibri"/>
          <w:b/>
        </w:rPr>
        <w:t>MULTIPLE-CHOICE QUESTIONS</w:t>
      </w:r>
    </w:p>
    <w:p w:rsidR="00872C11" w:rsidRDefault="00872C11" w:rsidP="00872C1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useful resource for self-testing users’ understanding after reading a chapter</w:t>
      </w:r>
    </w:p>
    <w:p w:rsidR="00872C11" w:rsidRPr="001F1082" w:rsidRDefault="00872C11" w:rsidP="00872C1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Broken down by chapter</w:t>
      </w:r>
    </w:p>
    <w:p w:rsidR="00872C11" w:rsidRPr="001F1082" w:rsidRDefault="00872C11" w:rsidP="00872C1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Users are given four choices and also click the “hint” button if they’re struggling</w:t>
      </w:r>
    </w:p>
    <w:p w:rsidR="00872C11" w:rsidRDefault="00872C11" w:rsidP="00872C1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Incorrect answers are explained with a comment</w:t>
      </w:r>
    </w:p>
    <w:p w:rsidR="00872C11" w:rsidRPr="001F1082" w:rsidRDefault="00872C11" w:rsidP="00872C11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Each answer refers users back to a section of the chapter for further study if they missed the answer</w:t>
      </w:r>
    </w:p>
    <w:p w:rsidR="00872C11" w:rsidRPr="001F1082" w:rsidRDefault="00872C11" w:rsidP="00872C11">
      <w:pPr>
        <w:rPr>
          <w:rFonts w:ascii="Calibri" w:hAnsi="Calibri"/>
          <w:i/>
          <w:sz w:val="20"/>
          <w:szCs w:val="20"/>
        </w:rPr>
      </w:pPr>
    </w:p>
    <w:p w:rsidR="00872C11" w:rsidRPr="001F1082" w:rsidRDefault="00872C11" w:rsidP="00872C11">
      <w:p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</w:p>
    <w:p w:rsidR="00872C11" w:rsidRDefault="00872C11" w:rsidP="00872C11">
      <w:pPr>
        <w:numPr>
          <w:ilvl w:val="0"/>
          <w:numId w:val="15"/>
        </w:num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 xml:space="preserve">From home page </w:t>
      </w:r>
      <w:r>
        <w:rPr>
          <w:rFonts w:ascii="Calibri" w:hAnsi="Calibri"/>
          <w:i/>
          <w:sz w:val="20"/>
          <w:szCs w:val="20"/>
        </w:rPr>
        <w:t>click ‘students’ (left hand side of the screen).</w:t>
      </w:r>
    </w:p>
    <w:p w:rsidR="00872C11" w:rsidRDefault="00872C11" w:rsidP="00872C11">
      <w:pPr>
        <w:numPr>
          <w:ilvl w:val="0"/>
          <w:numId w:val="15"/>
        </w:num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Click “multiple-choice questions’ (second bullet-point).</w:t>
      </w:r>
    </w:p>
    <w:p w:rsidR="00872C11" w:rsidRDefault="008E63CC" w:rsidP="00872C11">
      <w:pPr>
        <w:numPr>
          <w:ilvl w:val="0"/>
          <w:numId w:val="15"/>
        </w:num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Choose a chapter from the list, and work through the displayed questions with the lecturer (using the “hint” button as well!).</w:t>
      </w:r>
    </w:p>
    <w:p w:rsidR="008E63CC" w:rsidRDefault="008E63CC" w:rsidP="00872C11">
      <w:pPr>
        <w:numPr>
          <w:ilvl w:val="0"/>
          <w:numId w:val="15"/>
        </w:num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Try deliberately selecting a few wrong answers to see the comments.</w:t>
      </w:r>
    </w:p>
    <w:p w:rsidR="008E63CC" w:rsidRDefault="008E63CC" w:rsidP="00872C11">
      <w:pPr>
        <w:numPr>
          <w:ilvl w:val="0"/>
          <w:numId w:val="15"/>
        </w:num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Click “submit” at the bottom of the page to reveal the answers, and refer back to the book for incorrect answers to highlight how the two are linked.</w:t>
      </w:r>
    </w:p>
    <w:p w:rsidR="00872C11" w:rsidRDefault="00872C11" w:rsidP="00872C11">
      <w:pPr>
        <w:rPr>
          <w:rFonts w:ascii="Calibri" w:hAnsi="Calibri"/>
          <w:i/>
          <w:sz w:val="20"/>
          <w:szCs w:val="20"/>
        </w:rPr>
      </w:pPr>
    </w:p>
    <w:p w:rsidR="00B769FC" w:rsidRPr="001F1082" w:rsidRDefault="00B769FC" w:rsidP="00872C11">
      <w:pPr>
        <w:rPr>
          <w:rFonts w:ascii="Calibri" w:hAnsi="Calibri"/>
          <w:b/>
        </w:rPr>
      </w:pPr>
      <w:r w:rsidRPr="001F1082">
        <w:rPr>
          <w:rFonts w:ascii="Calibri" w:hAnsi="Calibri"/>
          <w:b/>
        </w:rPr>
        <w:lastRenderedPageBreak/>
        <w:t>CROSSWORDS</w:t>
      </w:r>
    </w:p>
    <w:p w:rsidR="00B769FC" w:rsidRPr="001F1082" w:rsidRDefault="00B769FC" w:rsidP="00B769F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The crosswords have been designed around key terms introduced in each section of the book</w:t>
      </w:r>
    </w:p>
    <w:p w:rsidR="00B769FC" w:rsidRPr="001F1082" w:rsidRDefault="00B769FC" w:rsidP="00B769F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Users are prompted with a glossary definition as clues</w:t>
      </w:r>
    </w:p>
    <w:p w:rsidR="00B769FC" w:rsidRPr="001F1082" w:rsidRDefault="00B769FC" w:rsidP="00B769F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Fun way to test learning</w:t>
      </w:r>
    </w:p>
    <w:p w:rsidR="001F1082" w:rsidRPr="001F1082" w:rsidRDefault="001F1082" w:rsidP="001F1082">
      <w:pPr>
        <w:rPr>
          <w:rFonts w:ascii="Calibri" w:hAnsi="Calibri"/>
          <w:i/>
          <w:sz w:val="20"/>
          <w:szCs w:val="20"/>
        </w:rPr>
      </w:pPr>
    </w:p>
    <w:p w:rsidR="001F1082" w:rsidRPr="001F1082" w:rsidRDefault="001F1082" w:rsidP="001F1082">
      <w:p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</w:p>
    <w:p w:rsidR="001F1082" w:rsidRP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From home page click ‘students’ (left hand side of screen)</w:t>
      </w:r>
      <w:r w:rsidR="008E63CC">
        <w:rPr>
          <w:rFonts w:ascii="Calibri" w:hAnsi="Calibri"/>
          <w:i/>
          <w:sz w:val="20"/>
          <w:szCs w:val="20"/>
        </w:rPr>
        <w:t>.</w:t>
      </w:r>
    </w:p>
    <w:p w:rsid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Then click ’crosswords’ in main text (third bullet-point)</w:t>
      </w:r>
      <w:r w:rsidR="008E63CC">
        <w:rPr>
          <w:rFonts w:ascii="Calibri" w:hAnsi="Calibri"/>
          <w:i/>
          <w:sz w:val="20"/>
          <w:szCs w:val="20"/>
        </w:rPr>
        <w:t>.</w:t>
      </w:r>
    </w:p>
    <w:p w:rsidR="004940C2" w:rsidRPr="001F1082" w:rsidRDefault="004940C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Click the crossword you want to show (numbered 1 to 8)</w:t>
      </w:r>
    </w:p>
    <w:p w:rsidR="00B172BE" w:rsidRDefault="001F1082" w:rsidP="008E63CC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Use letter grid or keyboar</w:t>
      </w:r>
      <w:r w:rsidR="008E63CC">
        <w:rPr>
          <w:rFonts w:ascii="Calibri" w:hAnsi="Calibri"/>
          <w:i/>
          <w:sz w:val="20"/>
          <w:szCs w:val="20"/>
        </w:rPr>
        <w:t>d to enter each letter in turn</w:t>
      </w:r>
      <w:r w:rsidRPr="001F1082">
        <w:rPr>
          <w:rFonts w:ascii="Calibri" w:hAnsi="Calibri"/>
          <w:i/>
          <w:sz w:val="20"/>
          <w:szCs w:val="20"/>
        </w:rPr>
        <w:t xml:space="preserve">. </w:t>
      </w:r>
    </w:p>
    <w:p w:rsidR="008E63CC" w:rsidRPr="008E63CC" w:rsidRDefault="008E63CC" w:rsidP="008E63CC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The crossword will automatically select the next box for the current clue, but you can specify which one to try for by clicking on it.</w:t>
      </w:r>
    </w:p>
    <w:p w:rsidR="001F1082" w:rsidRDefault="001F108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 xml:space="preserve">“Reveal letter” </w:t>
      </w:r>
      <w:r w:rsidR="008E63CC">
        <w:rPr>
          <w:rFonts w:ascii="Calibri" w:hAnsi="Calibri"/>
          <w:i/>
          <w:sz w:val="20"/>
          <w:szCs w:val="20"/>
        </w:rPr>
        <w:t>will show the current letter</w:t>
      </w:r>
      <w:r w:rsidR="00B172BE">
        <w:rPr>
          <w:rFonts w:ascii="Calibri" w:hAnsi="Calibri"/>
          <w:i/>
          <w:sz w:val="20"/>
          <w:szCs w:val="20"/>
        </w:rPr>
        <w:t xml:space="preserve"> if you can’t guess it</w:t>
      </w:r>
      <w:r w:rsidR="008E63CC">
        <w:rPr>
          <w:rFonts w:ascii="Calibri" w:hAnsi="Calibri"/>
          <w:i/>
          <w:sz w:val="20"/>
          <w:szCs w:val="20"/>
        </w:rPr>
        <w:t>.</w:t>
      </w:r>
    </w:p>
    <w:p w:rsidR="00B172BE" w:rsidRDefault="009D4752" w:rsidP="001F1082">
      <w:pPr>
        <w:numPr>
          <w:ilvl w:val="0"/>
          <w:numId w:val="12"/>
        </w:numPr>
        <w:ind w:left="714" w:hanging="378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The crossword will automatically work you through the “Across” clues first before starting on the “down” clues.</w:t>
      </w:r>
    </w:p>
    <w:p w:rsidR="00B172BE" w:rsidRPr="007D71EA" w:rsidRDefault="00B172BE" w:rsidP="001F1082">
      <w:pPr>
        <w:rPr>
          <w:rFonts w:ascii="Calibri" w:hAnsi="Calibri"/>
          <w:sz w:val="22"/>
          <w:szCs w:val="22"/>
        </w:rPr>
      </w:pPr>
    </w:p>
    <w:p w:rsidR="008E63CC" w:rsidRPr="001F1082" w:rsidRDefault="008E63CC" w:rsidP="008E63CC">
      <w:pPr>
        <w:rPr>
          <w:rFonts w:ascii="Calibri" w:hAnsi="Calibri"/>
          <w:b/>
        </w:rPr>
      </w:pPr>
      <w:r>
        <w:rPr>
          <w:rFonts w:ascii="Calibri" w:hAnsi="Calibri"/>
          <w:b/>
        </w:rPr>
        <w:t>EXAM QUESTIONS</w:t>
      </w:r>
    </w:p>
    <w:p w:rsidR="008E63CC" w:rsidRDefault="009D4752" w:rsidP="008E63C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Two free sample questions &amp; answers taken from the Routledge </w:t>
      </w:r>
      <w:r w:rsidRPr="009D4752">
        <w:rPr>
          <w:rFonts w:ascii="Calibri" w:hAnsi="Calibri"/>
          <w:i/>
          <w:sz w:val="20"/>
          <w:szCs w:val="20"/>
        </w:rPr>
        <w:t xml:space="preserve">Q&amp;A English Legal System 2009-2010 </w:t>
      </w:r>
    </w:p>
    <w:p w:rsidR="008E63CC" w:rsidRDefault="009D4752" w:rsidP="008E63C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Both questions provide students with a click-to-reveal answer plan and complete answer</w:t>
      </w:r>
    </w:p>
    <w:p w:rsidR="008E63CC" w:rsidRPr="001F1082" w:rsidRDefault="008E63CC" w:rsidP="008E63CC">
      <w:pPr>
        <w:rPr>
          <w:rFonts w:ascii="Calibri" w:hAnsi="Calibri"/>
          <w:i/>
          <w:sz w:val="20"/>
          <w:szCs w:val="20"/>
        </w:rPr>
      </w:pPr>
    </w:p>
    <w:p w:rsidR="008E63CC" w:rsidRPr="001F1082" w:rsidRDefault="008E63CC" w:rsidP="008E63CC">
      <w:p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</w:p>
    <w:p w:rsidR="00D56C3B" w:rsidRPr="00CF67C5" w:rsidRDefault="00D56C3B" w:rsidP="00D56C3B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CF67C5">
        <w:rPr>
          <w:rFonts w:ascii="Calibri" w:hAnsi="Calibri"/>
          <w:i/>
          <w:sz w:val="20"/>
          <w:szCs w:val="20"/>
        </w:rPr>
        <w:t>From home page click ‘students’ (left hand side of screen).</w:t>
      </w:r>
    </w:p>
    <w:p w:rsidR="00D56C3B" w:rsidRPr="00CF67C5" w:rsidRDefault="00D56C3B" w:rsidP="00D56C3B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CF67C5">
        <w:rPr>
          <w:rFonts w:ascii="Calibri" w:hAnsi="Calibri"/>
          <w:i/>
          <w:sz w:val="20"/>
          <w:szCs w:val="20"/>
        </w:rPr>
        <w:t>Then click ’</w:t>
      </w:r>
      <w:r w:rsidR="00CF67C5" w:rsidRPr="00CF67C5">
        <w:rPr>
          <w:rFonts w:ascii="Calibri" w:hAnsi="Calibri"/>
          <w:i/>
          <w:sz w:val="20"/>
          <w:szCs w:val="20"/>
        </w:rPr>
        <w:t xml:space="preserve">exam </w:t>
      </w:r>
      <w:r w:rsidRPr="00CF67C5">
        <w:rPr>
          <w:rFonts w:ascii="Calibri" w:hAnsi="Calibri"/>
          <w:i/>
          <w:sz w:val="20"/>
          <w:szCs w:val="20"/>
        </w:rPr>
        <w:t>questions’ in main text (f</w:t>
      </w:r>
      <w:r w:rsidR="00CF67C5" w:rsidRPr="00CF67C5">
        <w:rPr>
          <w:rFonts w:ascii="Calibri" w:hAnsi="Calibri"/>
          <w:i/>
          <w:sz w:val="20"/>
          <w:szCs w:val="20"/>
        </w:rPr>
        <w:t>ifth</w:t>
      </w:r>
      <w:r w:rsidRPr="00CF67C5">
        <w:rPr>
          <w:rFonts w:ascii="Calibri" w:hAnsi="Calibri"/>
          <w:i/>
          <w:sz w:val="20"/>
          <w:szCs w:val="20"/>
        </w:rPr>
        <w:t xml:space="preserve"> bullet-point).</w:t>
      </w:r>
    </w:p>
    <w:p w:rsidR="008E63CC" w:rsidRPr="00D56C3B" w:rsidRDefault="00D56C3B" w:rsidP="008E63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>Choose one of the questions, then ask a lecturer what points they think should be covered in an answer.</w:t>
      </w:r>
    </w:p>
    <w:p w:rsidR="008E63CC" w:rsidRPr="00D56C3B" w:rsidRDefault="00D56C3B" w:rsidP="00D56C3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>Click on “Answer plan” to reveal it, then (if time allows) work through the detailed answer with the lecturer.</w:t>
      </w:r>
    </w:p>
    <w:p w:rsidR="008E63CC" w:rsidRDefault="008E63CC" w:rsidP="008E63CC">
      <w:pPr>
        <w:rPr>
          <w:rFonts w:ascii="Calibri" w:hAnsi="Calibri"/>
          <w:i/>
          <w:sz w:val="20"/>
          <w:szCs w:val="20"/>
        </w:rPr>
      </w:pPr>
    </w:p>
    <w:p w:rsidR="008E63CC" w:rsidRPr="001F1082" w:rsidRDefault="008E63CC" w:rsidP="008E63CC">
      <w:pPr>
        <w:rPr>
          <w:rFonts w:ascii="Calibri" w:hAnsi="Calibri"/>
          <w:b/>
        </w:rPr>
      </w:pPr>
      <w:r>
        <w:rPr>
          <w:rFonts w:ascii="Calibri" w:hAnsi="Calibri"/>
          <w:b/>
        </w:rPr>
        <w:t>REVISION TIPS</w:t>
      </w:r>
    </w:p>
    <w:p w:rsidR="008E63CC" w:rsidRDefault="00F04554" w:rsidP="008E63C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Podcast by Gary Slapper highlighting key revision tips</w:t>
      </w:r>
    </w:p>
    <w:p w:rsidR="008E63CC" w:rsidRPr="00F04554" w:rsidRDefault="00F04554" w:rsidP="00F04554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Plays directly from the companion website using Windows Media Player add-in</w:t>
      </w:r>
    </w:p>
    <w:p w:rsidR="008E63CC" w:rsidRPr="001F1082" w:rsidRDefault="008E63CC" w:rsidP="008E63CC">
      <w:pPr>
        <w:rPr>
          <w:rFonts w:ascii="Calibri" w:hAnsi="Calibri"/>
          <w:i/>
          <w:sz w:val="20"/>
          <w:szCs w:val="20"/>
        </w:rPr>
      </w:pPr>
    </w:p>
    <w:p w:rsidR="008E63CC" w:rsidRPr="00F04554" w:rsidRDefault="008E63CC" w:rsidP="008E63CC">
      <w:pPr>
        <w:rPr>
          <w:rFonts w:ascii="Calibri" w:hAnsi="Calibri"/>
          <w:b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  <w:r w:rsidR="00F04554">
        <w:rPr>
          <w:rFonts w:ascii="Calibri" w:hAnsi="Calibri"/>
          <w:i/>
          <w:sz w:val="20"/>
          <w:szCs w:val="20"/>
        </w:rPr>
        <w:t xml:space="preserve"> (</w:t>
      </w:r>
      <w:r w:rsidR="00F04554">
        <w:rPr>
          <w:rFonts w:ascii="Calibri" w:hAnsi="Calibri"/>
          <w:b/>
          <w:i/>
          <w:sz w:val="20"/>
          <w:szCs w:val="20"/>
        </w:rPr>
        <w:t>REQUIRES SOUND</w:t>
      </w:r>
      <w:r w:rsidR="00F04554" w:rsidRPr="00F04554">
        <w:rPr>
          <w:rFonts w:ascii="Calibri" w:hAnsi="Calibri"/>
          <w:i/>
          <w:sz w:val="20"/>
          <w:szCs w:val="20"/>
        </w:rPr>
        <w:t>)</w:t>
      </w:r>
    </w:p>
    <w:p w:rsidR="00F04554" w:rsidRPr="001F1082" w:rsidRDefault="00F04554" w:rsidP="00F0455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From home page click ‘students’ (left hand side of screen)</w:t>
      </w:r>
      <w:r>
        <w:rPr>
          <w:rFonts w:ascii="Calibri" w:hAnsi="Calibri"/>
          <w:i/>
          <w:sz w:val="20"/>
          <w:szCs w:val="20"/>
        </w:rPr>
        <w:t>.</w:t>
      </w:r>
    </w:p>
    <w:p w:rsidR="00F04554" w:rsidRPr="001F1082" w:rsidRDefault="00F04554" w:rsidP="00F04554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Then click ’</w:t>
      </w:r>
      <w:r>
        <w:rPr>
          <w:rFonts w:ascii="Calibri" w:hAnsi="Calibri"/>
          <w:i/>
          <w:sz w:val="20"/>
          <w:szCs w:val="20"/>
        </w:rPr>
        <w:t>revision tips</w:t>
      </w:r>
      <w:r w:rsidRPr="001F1082">
        <w:rPr>
          <w:rFonts w:ascii="Calibri" w:hAnsi="Calibri"/>
          <w:i/>
          <w:sz w:val="20"/>
          <w:szCs w:val="20"/>
        </w:rPr>
        <w:t>’ in main text (</w:t>
      </w:r>
      <w:r>
        <w:rPr>
          <w:rFonts w:ascii="Calibri" w:hAnsi="Calibri"/>
          <w:i/>
          <w:sz w:val="20"/>
          <w:szCs w:val="20"/>
        </w:rPr>
        <w:t>fifth</w:t>
      </w:r>
      <w:r w:rsidRPr="001F1082">
        <w:rPr>
          <w:rFonts w:ascii="Calibri" w:hAnsi="Calibri"/>
          <w:i/>
          <w:sz w:val="20"/>
          <w:szCs w:val="20"/>
        </w:rPr>
        <w:t xml:space="preserve"> bullet-point)</w:t>
      </w:r>
      <w:r>
        <w:rPr>
          <w:rFonts w:ascii="Calibri" w:hAnsi="Calibri"/>
          <w:i/>
          <w:sz w:val="20"/>
          <w:szCs w:val="20"/>
        </w:rPr>
        <w:t>.</w:t>
      </w:r>
    </w:p>
    <w:p w:rsidR="008E63CC" w:rsidRPr="007D71EA" w:rsidRDefault="00F04554" w:rsidP="008E63CC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>Play the file directly from the website.</w:t>
      </w:r>
    </w:p>
    <w:p w:rsidR="008E63CC" w:rsidRDefault="008E63CC" w:rsidP="008E63CC">
      <w:pPr>
        <w:rPr>
          <w:rFonts w:ascii="Calibri" w:hAnsi="Calibri"/>
          <w:sz w:val="22"/>
          <w:szCs w:val="22"/>
        </w:rPr>
      </w:pPr>
    </w:p>
    <w:p w:rsidR="008E63CC" w:rsidRPr="001F1082" w:rsidRDefault="008E63CC" w:rsidP="008E63CC">
      <w:pPr>
        <w:rPr>
          <w:rFonts w:ascii="Calibri" w:hAnsi="Calibri"/>
          <w:b/>
        </w:rPr>
      </w:pPr>
      <w:r>
        <w:rPr>
          <w:rFonts w:ascii="Calibri" w:hAnsi="Calibri"/>
          <w:b/>
        </w:rPr>
        <w:t>WEBLINKS / FURTHER READING</w:t>
      </w:r>
    </w:p>
    <w:p w:rsidR="008E63CC" w:rsidRDefault="007C2D17" w:rsidP="008E63CC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Online version</w:t>
      </w:r>
      <w:r w:rsidR="000B29F0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of the </w:t>
      </w:r>
      <w:r w:rsidR="000B29F0">
        <w:rPr>
          <w:rFonts w:ascii="Calibri" w:hAnsi="Calibri"/>
          <w:sz w:val="20"/>
          <w:szCs w:val="20"/>
        </w:rPr>
        <w:t xml:space="preserve">“Further reading” and </w:t>
      </w:r>
      <w:r>
        <w:rPr>
          <w:rFonts w:ascii="Calibri" w:hAnsi="Calibri"/>
          <w:sz w:val="20"/>
          <w:szCs w:val="20"/>
        </w:rPr>
        <w:t>“Useful websites” sections at the end of each chapter</w:t>
      </w:r>
    </w:p>
    <w:p w:rsidR="008E63CC" w:rsidRPr="000B29F0" w:rsidRDefault="000B29F0" w:rsidP="000B29F0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Listed by chapter</w:t>
      </w:r>
    </w:p>
    <w:p w:rsidR="008E63CC" w:rsidRPr="001F1082" w:rsidRDefault="008E63CC" w:rsidP="008E63CC">
      <w:pPr>
        <w:rPr>
          <w:rFonts w:ascii="Calibri" w:hAnsi="Calibri"/>
          <w:i/>
          <w:sz w:val="20"/>
          <w:szCs w:val="20"/>
        </w:rPr>
      </w:pPr>
    </w:p>
    <w:p w:rsidR="008E63CC" w:rsidRPr="001F1082" w:rsidRDefault="008E63CC" w:rsidP="008E63CC">
      <w:p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How to demo</w:t>
      </w:r>
    </w:p>
    <w:p w:rsidR="000B29F0" w:rsidRPr="001F1082" w:rsidRDefault="000B29F0" w:rsidP="000B29F0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From home page click ‘students’ (left hand side of screen)</w:t>
      </w:r>
      <w:r>
        <w:rPr>
          <w:rFonts w:ascii="Calibri" w:hAnsi="Calibri"/>
          <w:i/>
          <w:sz w:val="20"/>
          <w:szCs w:val="20"/>
        </w:rPr>
        <w:t>.</w:t>
      </w:r>
    </w:p>
    <w:p w:rsidR="000B29F0" w:rsidRPr="001F1082" w:rsidRDefault="000B29F0" w:rsidP="000B29F0">
      <w:pPr>
        <w:numPr>
          <w:ilvl w:val="0"/>
          <w:numId w:val="1"/>
        </w:numPr>
        <w:rPr>
          <w:rFonts w:ascii="Calibri" w:hAnsi="Calibri"/>
          <w:i/>
          <w:sz w:val="20"/>
          <w:szCs w:val="20"/>
        </w:rPr>
      </w:pPr>
      <w:r w:rsidRPr="001F1082">
        <w:rPr>
          <w:rFonts w:ascii="Calibri" w:hAnsi="Calibri"/>
          <w:i/>
          <w:sz w:val="20"/>
          <w:szCs w:val="20"/>
        </w:rPr>
        <w:t>Then click ’</w:t>
      </w:r>
      <w:r>
        <w:rPr>
          <w:rFonts w:ascii="Calibri" w:hAnsi="Calibri"/>
          <w:i/>
          <w:sz w:val="20"/>
          <w:szCs w:val="20"/>
        </w:rPr>
        <w:t>weblinks</w:t>
      </w:r>
      <w:r w:rsidRPr="001F1082">
        <w:rPr>
          <w:rFonts w:ascii="Calibri" w:hAnsi="Calibri"/>
          <w:i/>
          <w:sz w:val="20"/>
          <w:szCs w:val="20"/>
        </w:rPr>
        <w:t xml:space="preserve">’ </w:t>
      </w:r>
      <w:r>
        <w:rPr>
          <w:rFonts w:ascii="Calibri" w:hAnsi="Calibri"/>
          <w:i/>
          <w:sz w:val="20"/>
          <w:szCs w:val="20"/>
        </w:rPr>
        <w:t xml:space="preserve">or ‘further reading’ </w:t>
      </w:r>
      <w:r w:rsidRPr="001F1082">
        <w:rPr>
          <w:rFonts w:ascii="Calibri" w:hAnsi="Calibri"/>
          <w:i/>
          <w:sz w:val="20"/>
          <w:szCs w:val="20"/>
        </w:rPr>
        <w:t>in main text (</w:t>
      </w:r>
      <w:r>
        <w:rPr>
          <w:rFonts w:ascii="Calibri" w:hAnsi="Calibri"/>
          <w:i/>
          <w:sz w:val="20"/>
          <w:szCs w:val="20"/>
        </w:rPr>
        <w:t>sixth</w:t>
      </w:r>
      <w:r w:rsidRPr="001F1082">
        <w:rPr>
          <w:rFonts w:ascii="Calibri" w:hAnsi="Calibri"/>
          <w:i/>
          <w:sz w:val="20"/>
          <w:szCs w:val="20"/>
        </w:rPr>
        <w:t xml:space="preserve"> bullet-point)</w:t>
      </w:r>
      <w:r>
        <w:rPr>
          <w:rFonts w:ascii="Calibri" w:hAnsi="Calibri"/>
          <w:i/>
          <w:sz w:val="20"/>
          <w:szCs w:val="20"/>
        </w:rPr>
        <w:t>.</w:t>
      </w:r>
    </w:p>
    <w:p w:rsidR="000B29F0" w:rsidRPr="000B29F0" w:rsidRDefault="000B29F0" w:rsidP="000B29F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0"/>
          <w:szCs w:val="20"/>
        </w:rPr>
        <w:t>Further reading link opens a PDF of the bibliography</w:t>
      </w:r>
      <w:r>
        <w:rPr>
          <w:rFonts w:ascii="Calibri" w:hAnsi="Calibri"/>
          <w:sz w:val="22"/>
          <w:szCs w:val="22"/>
        </w:rPr>
        <w:t>.</w:t>
      </w:r>
    </w:p>
    <w:p w:rsidR="008E63CC" w:rsidRPr="007D71EA" w:rsidRDefault="008E63CC" w:rsidP="008E63CC">
      <w:pPr>
        <w:rPr>
          <w:rFonts w:ascii="Calibri" w:hAnsi="Calibri"/>
          <w:sz w:val="22"/>
          <w:szCs w:val="22"/>
        </w:rPr>
      </w:pPr>
    </w:p>
    <w:p w:rsidR="003A20F0" w:rsidRPr="007D71EA" w:rsidRDefault="003A20F0" w:rsidP="003A20F0">
      <w:pPr>
        <w:rPr>
          <w:rFonts w:ascii="Calibri" w:hAnsi="Calibri"/>
          <w:sz w:val="22"/>
          <w:szCs w:val="22"/>
        </w:rPr>
      </w:pPr>
    </w:p>
    <w:p w:rsidR="003A20F0" w:rsidRDefault="003A20F0" w:rsidP="003A20F0">
      <w:pPr>
        <w:rPr>
          <w:rFonts w:ascii="Calibri" w:hAnsi="Calibri"/>
          <w:b/>
          <w:sz w:val="28"/>
          <w:szCs w:val="28"/>
        </w:rPr>
      </w:pPr>
      <w:r w:rsidRPr="007D71EA">
        <w:rPr>
          <w:rFonts w:ascii="Calibri" w:hAnsi="Calibri"/>
          <w:b/>
          <w:sz w:val="28"/>
          <w:szCs w:val="28"/>
        </w:rPr>
        <w:t xml:space="preserve">LECTURER </w:t>
      </w:r>
      <w:r w:rsidR="001F1082">
        <w:rPr>
          <w:rFonts w:ascii="Calibri" w:hAnsi="Calibri"/>
          <w:b/>
          <w:sz w:val="28"/>
          <w:szCs w:val="28"/>
        </w:rPr>
        <w:t>RESOURCES</w:t>
      </w:r>
    </w:p>
    <w:p w:rsidR="001F1082" w:rsidRPr="001F1082" w:rsidRDefault="001F1082" w:rsidP="003A20F0">
      <w:pPr>
        <w:rPr>
          <w:rFonts w:ascii="Calibri" w:hAnsi="Calibri"/>
          <w:b/>
        </w:rPr>
      </w:pPr>
      <w:r w:rsidRPr="001F1082">
        <w:rPr>
          <w:rFonts w:ascii="Calibri" w:hAnsi="Calibri"/>
          <w:b/>
        </w:rPr>
        <w:t>POWERPOINT SLIDES</w:t>
      </w:r>
    </w:p>
    <w:p w:rsidR="003A20F0" w:rsidRPr="001F1082" w:rsidRDefault="003A20F0" w:rsidP="003A20F0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Visuals of all the illustrations throughout the book</w:t>
      </w:r>
    </w:p>
    <w:p w:rsidR="003A20F0" w:rsidRPr="001F1082" w:rsidRDefault="003A20F0" w:rsidP="003A20F0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Can be seamlessly integrated into lecturer’s own Powerpoint presentations for lectures/seminars</w:t>
      </w:r>
    </w:p>
    <w:p w:rsidR="003A20F0" w:rsidRPr="007D71EA" w:rsidRDefault="003A20F0" w:rsidP="003A20F0">
      <w:pPr>
        <w:rPr>
          <w:rFonts w:ascii="Calibri" w:hAnsi="Calibri"/>
          <w:sz w:val="22"/>
          <w:szCs w:val="22"/>
        </w:rPr>
      </w:pPr>
    </w:p>
    <w:p w:rsidR="00647645" w:rsidRDefault="007D71EA" w:rsidP="00647645">
      <w:pPr>
        <w:rPr>
          <w:rFonts w:ascii="Calibri" w:hAnsi="Calibri"/>
          <w:b/>
          <w:sz w:val="28"/>
          <w:szCs w:val="28"/>
        </w:rPr>
      </w:pPr>
      <w:r w:rsidRPr="00647645">
        <w:rPr>
          <w:rFonts w:ascii="Calibri" w:hAnsi="Calibri"/>
          <w:b/>
          <w:sz w:val="28"/>
          <w:szCs w:val="28"/>
        </w:rPr>
        <w:t>LEGAL SKILLS</w:t>
      </w:r>
      <w:r w:rsidR="001F1082">
        <w:rPr>
          <w:rFonts w:ascii="Calibri" w:hAnsi="Calibri"/>
          <w:b/>
          <w:sz w:val="28"/>
          <w:szCs w:val="28"/>
        </w:rPr>
        <w:t xml:space="preserve"> GUIDE</w:t>
      </w:r>
    </w:p>
    <w:p w:rsidR="001F1082" w:rsidRPr="00647645" w:rsidRDefault="001F1082" w:rsidP="00647645">
      <w:pPr>
        <w:rPr>
          <w:rFonts w:ascii="Calibri" w:hAnsi="Calibri"/>
          <w:b/>
          <w:sz w:val="28"/>
          <w:szCs w:val="28"/>
        </w:rPr>
      </w:pPr>
    </w:p>
    <w:p w:rsidR="007D71EA" w:rsidRPr="001F1082" w:rsidRDefault="006D6959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Mooting</w:t>
      </w:r>
    </w:p>
    <w:p w:rsidR="00647645" w:rsidRPr="001F1082" w:rsidRDefault="00647645" w:rsidP="0064764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 xml:space="preserve">Explains the basics of mooting </w:t>
      </w:r>
    </w:p>
    <w:p w:rsidR="00647645" w:rsidRPr="001F1082" w:rsidRDefault="00647645" w:rsidP="0064764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Detailed guide on preparing and delivering a moot</w:t>
      </w:r>
    </w:p>
    <w:p w:rsidR="00647645" w:rsidRPr="001F1082" w:rsidRDefault="00647645" w:rsidP="0064764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“Try it yourself” section and useful links</w:t>
      </w:r>
    </w:p>
    <w:p w:rsidR="006D6959" w:rsidRPr="001F1082" w:rsidRDefault="006D6959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Legal Research</w:t>
      </w:r>
    </w:p>
    <w:p w:rsidR="00647645" w:rsidRPr="001F1082" w:rsidRDefault="00647645" w:rsidP="0064764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Planning legal research</w:t>
      </w:r>
    </w:p>
    <w:p w:rsidR="00647645" w:rsidRPr="001F1082" w:rsidRDefault="00662291" w:rsidP="0064764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How to find legal information :</w:t>
      </w:r>
    </w:p>
    <w:p w:rsidR="00662291" w:rsidRPr="001F1082" w:rsidRDefault="00662291" w:rsidP="00662291">
      <w:pPr>
        <w:numPr>
          <w:ilvl w:val="2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Online and offline sources</w:t>
      </w:r>
    </w:p>
    <w:p w:rsidR="00662291" w:rsidRPr="001F1082" w:rsidRDefault="00662291" w:rsidP="00662291">
      <w:pPr>
        <w:numPr>
          <w:ilvl w:val="2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Primary and secondary sources (online legislation databases, textbooks etc)</w:t>
      </w:r>
    </w:p>
    <w:p w:rsidR="00662291" w:rsidRPr="001F1082" w:rsidRDefault="00662291" w:rsidP="00662291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Useful links</w:t>
      </w:r>
    </w:p>
    <w:p w:rsidR="006D6959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Legal Writing</w:t>
      </w:r>
    </w:p>
    <w:p w:rsidR="00833A04" w:rsidRPr="001F1082" w:rsidRDefault="00833A04" w:rsidP="00662291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Based on Lisa Webley’s book</w:t>
      </w:r>
    </w:p>
    <w:p w:rsidR="00662291" w:rsidRPr="001F1082" w:rsidRDefault="00DB18F6" w:rsidP="00833A04">
      <w:pPr>
        <w:numPr>
          <w:ilvl w:val="2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Provides useful “how-to” guides on identifying the nature of questions and also assessment and grading criteria to make sure students know what to cover in their essays or exams</w:t>
      </w:r>
    </w:p>
    <w:p w:rsidR="00DB18F6" w:rsidRPr="001F1082" w:rsidRDefault="00DB18F6" w:rsidP="00833A04">
      <w:pPr>
        <w:numPr>
          <w:ilvl w:val="2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Also includes guidance on identifying the relevant legal issues for an answer, how to construct an answer plan and how to prevent the issues being addressed</w:t>
      </w:r>
    </w:p>
    <w:p w:rsidR="00DB18F6" w:rsidRPr="001F1082" w:rsidRDefault="00DB18F6" w:rsidP="00833A04">
      <w:pPr>
        <w:numPr>
          <w:ilvl w:val="2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 xml:space="preserve">Just as important is the coverage of correct referencing and tips on polishing and submitting </w:t>
      </w:r>
      <w:r w:rsidR="00833A04" w:rsidRPr="001F1082">
        <w:rPr>
          <w:rFonts w:ascii="Calibri" w:hAnsi="Calibri"/>
          <w:sz w:val="20"/>
          <w:szCs w:val="20"/>
        </w:rPr>
        <w:t>the final piece</w:t>
      </w:r>
    </w:p>
    <w:p w:rsidR="00833A04" w:rsidRPr="001F1082" w:rsidRDefault="00833A04" w:rsidP="00833A04">
      <w:pPr>
        <w:numPr>
          <w:ilvl w:val="2"/>
          <w:numId w:val="9"/>
        </w:numPr>
        <w:tabs>
          <w:tab w:val="clear" w:pos="2160"/>
        </w:tabs>
        <w:ind w:left="1440"/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Provides guidance through video files that students can work through at their own pace</w:t>
      </w:r>
    </w:p>
    <w:p w:rsidR="00833A04" w:rsidRPr="001F1082" w:rsidRDefault="00833A04" w:rsidP="00833A04">
      <w:pPr>
        <w:numPr>
          <w:ilvl w:val="2"/>
          <w:numId w:val="9"/>
        </w:numPr>
        <w:tabs>
          <w:tab w:val="clear" w:pos="2160"/>
        </w:tabs>
        <w:ind w:left="1440"/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Also includes links to legal essay competitions, “10 top tips” and further reading weblinks</w:t>
      </w:r>
    </w:p>
    <w:p w:rsidR="00647645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Legal Presentation</w:t>
      </w:r>
    </w:p>
    <w:p w:rsidR="00833A04" w:rsidRPr="001F1082" w:rsidRDefault="00833A04" w:rsidP="00833A04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Puts presentation skills into context for law students</w:t>
      </w:r>
      <w:r w:rsidR="007A7CD6" w:rsidRPr="001F1082">
        <w:rPr>
          <w:rFonts w:ascii="Calibri" w:hAnsi="Calibri"/>
          <w:sz w:val="20"/>
          <w:szCs w:val="20"/>
        </w:rPr>
        <w:t>, e.g. advocacy, cross-examination</w:t>
      </w:r>
    </w:p>
    <w:p w:rsidR="00833A04" w:rsidRPr="001F1082" w:rsidRDefault="00833A04" w:rsidP="007A7CD6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 xml:space="preserve">Discusses </w:t>
      </w:r>
      <w:r w:rsidR="007A7CD6" w:rsidRPr="001F1082">
        <w:rPr>
          <w:rFonts w:ascii="Calibri" w:hAnsi="Calibri"/>
          <w:sz w:val="20"/>
          <w:szCs w:val="20"/>
        </w:rPr>
        <w:t xml:space="preserve">each of </w:t>
      </w:r>
      <w:r w:rsidRPr="001F1082">
        <w:rPr>
          <w:rFonts w:ascii="Calibri" w:hAnsi="Calibri"/>
          <w:sz w:val="20"/>
          <w:szCs w:val="20"/>
        </w:rPr>
        <w:t>the skills required and provides group exercises for students</w:t>
      </w:r>
      <w:r w:rsidR="007A7CD6" w:rsidRPr="001F1082">
        <w:rPr>
          <w:rFonts w:ascii="Calibri" w:hAnsi="Calibri"/>
          <w:sz w:val="20"/>
          <w:szCs w:val="20"/>
        </w:rPr>
        <w:t xml:space="preserve"> to put them into practice</w:t>
      </w:r>
    </w:p>
    <w:p w:rsidR="00647645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Legal Interviewing</w:t>
      </w:r>
    </w:p>
    <w:p w:rsidR="007A7CD6" w:rsidRPr="001F1082" w:rsidRDefault="007A7CD6" w:rsidP="007A7CD6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As with Presentation skills, the Interviewing section looks at each element required and offers students a guide on how to develop each one</w:t>
      </w:r>
    </w:p>
    <w:p w:rsidR="007A7CD6" w:rsidRPr="001F1082" w:rsidRDefault="007A7CD6" w:rsidP="007A7CD6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Includes an outline interview plan</w:t>
      </w:r>
    </w:p>
    <w:p w:rsidR="007A7CD6" w:rsidRPr="001F1082" w:rsidRDefault="007A7CD6" w:rsidP="007A7CD6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Provides exercises (both solo and group), “10 top tips” and weblinks to further guidance</w:t>
      </w:r>
    </w:p>
    <w:p w:rsidR="00647645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Legal Negotiation</w:t>
      </w:r>
    </w:p>
    <w:p w:rsidR="00A75B25" w:rsidRPr="001F1082" w:rsidRDefault="004B363A" w:rsidP="00A75B2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Discusses Alternative Dispute Resolution (ADR) and its importance to prospective lawyers</w:t>
      </w:r>
    </w:p>
    <w:p w:rsidR="004B363A" w:rsidRPr="001F1082" w:rsidRDefault="004B363A" w:rsidP="004B363A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Includes several “try it yourself” exercises to engage students with the skills required in legal negotiation</w:t>
      </w:r>
    </w:p>
    <w:p w:rsidR="00647645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Using Cases</w:t>
      </w:r>
    </w:p>
    <w:p w:rsidR="0026449C" w:rsidRPr="001F1082" w:rsidRDefault="0026449C" w:rsidP="0026449C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“Reading cases” video guide</w:t>
      </w:r>
    </w:p>
    <w:p w:rsidR="0026449C" w:rsidRPr="001F1082" w:rsidRDefault="00A75B25" w:rsidP="0026449C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How to cite, reference and establish the history of cases</w:t>
      </w:r>
    </w:p>
    <w:p w:rsidR="00A75B25" w:rsidRPr="001F1082" w:rsidRDefault="00A75B25" w:rsidP="0026449C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Weblinks to further guides</w:t>
      </w:r>
    </w:p>
    <w:p w:rsidR="00647645" w:rsidRPr="001F1082" w:rsidRDefault="00647645" w:rsidP="00647645">
      <w:pPr>
        <w:numPr>
          <w:ilvl w:val="0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Using Legislation</w:t>
      </w:r>
    </w:p>
    <w:p w:rsidR="00A75B25" w:rsidRPr="001F1082" w:rsidRDefault="00A75B25" w:rsidP="00A75B2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How to locate, select and interpret statutes</w:t>
      </w:r>
    </w:p>
    <w:p w:rsidR="00A75B25" w:rsidRPr="001F1082" w:rsidRDefault="00A75B25" w:rsidP="00A75B2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Video guide to the structure of a statute</w:t>
      </w:r>
    </w:p>
    <w:p w:rsidR="00A75B25" w:rsidRPr="001F1082" w:rsidRDefault="00A75B25" w:rsidP="00A75B25">
      <w:pPr>
        <w:numPr>
          <w:ilvl w:val="1"/>
          <w:numId w:val="3"/>
        </w:numPr>
        <w:rPr>
          <w:rFonts w:ascii="Calibri" w:hAnsi="Calibri"/>
          <w:sz w:val="20"/>
          <w:szCs w:val="20"/>
        </w:rPr>
      </w:pPr>
      <w:r w:rsidRPr="001F1082">
        <w:rPr>
          <w:rFonts w:ascii="Calibri" w:hAnsi="Calibri"/>
          <w:sz w:val="20"/>
          <w:szCs w:val="20"/>
        </w:rPr>
        <w:t>Also includes links to online databases of statutes/legislation</w:t>
      </w:r>
    </w:p>
    <w:p w:rsidR="003A20F0" w:rsidRPr="007D71EA" w:rsidRDefault="003A20F0" w:rsidP="003A20F0">
      <w:pPr>
        <w:rPr>
          <w:rFonts w:ascii="Calibri" w:hAnsi="Calibri"/>
          <w:sz w:val="22"/>
          <w:szCs w:val="22"/>
        </w:rPr>
      </w:pPr>
    </w:p>
    <w:sectPr w:rsidR="003A20F0" w:rsidRPr="007D7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one Sans ITC TT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9A6"/>
    <w:multiLevelType w:val="multilevel"/>
    <w:tmpl w:val="843E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F2623"/>
    <w:multiLevelType w:val="multilevel"/>
    <w:tmpl w:val="D5D27F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27A15"/>
    <w:multiLevelType w:val="hybridMultilevel"/>
    <w:tmpl w:val="7B828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7647"/>
    <w:multiLevelType w:val="hybridMultilevel"/>
    <w:tmpl w:val="61E8741E"/>
    <w:lvl w:ilvl="0" w:tplc="EBC20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BF0CD0"/>
    <w:multiLevelType w:val="hybridMultilevel"/>
    <w:tmpl w:val="4F0A93D0"/>
    <w:lvl w:ilvl="0" w:tplc="3DE4B1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727B7"/>
    <w:multiLevelType w:val="hybridMultilevel"/>
    <w:tmpl w:val="843EBE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F5072"/>
    <w:multiLevelType w:val="hybridMultilevel"/>
    <w:tmpl w:val="D5D2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671B"/>
    <w:multiLevelType w:val="hybridMultilevel"/>
    <w:tmpl w:val="8A7A0936"/>
    <w:lvl w:ilvl="0" w:tplc="EBC20C9E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7267071"/>
    <w:multiLevelType w:val="hybridMultilevel"/>
    <w:tmpl w:val="FFF282E8"/>
    <w:lvl w:ilvl="0" w:tplc="3DE4B1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F96E1B"/>
    <w:multiLevelType w:val="hybridMultilevel"/>
    <w:tmpl w:val="A54014AE"/>
    <w:lvl w:ilvl="0" w:tplc="3DE4B1D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291CA5"/>
    <w:multiLevelType w:val="hybridMultilevel"/>
    <w:tmpl w:val="16D66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88E"/>
    <w:multiLevelType w:val="hybridMultilevel"/>
    <w:tmpl w:val="28EC307A"/>
    <w:lvl w:ilvl="0" w:tplc="3DE4B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304DC"/>
    <w:multiLevelType w:val="hybridMultilevel"/>
    <w:tmpl w:val="387C39AA"/>
    <w:lvl w:ilvl="0" w:tplc="3DE4B1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777FD7"/>
    <w:multiLevelType w:val="hybridMultilevel"/>
    <w:tmpl w:val="84AAFB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886EBB"/>
    <w:multiLevelType w:val="hybridMultilevel"/>
    <w:tmpl w:val="55AAB2D6"/>
    <w:lvl w:ilvl="0" w:tplc="0234E6DE">
      <w:numFmt w:val="bullet"/>
      <w:lvlText w:val="•"/>
      <w:lvlJc w:val="left"/>
      <w:pPr>
        <w:ind w:left="704" w:hanging="4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displayBackgroundShape/>
  <w:proofState w:grammar="clean"/>
  <w:stylePaneFormatFilter w:val="3F01"/>
  <w:defaultTabStop w:val="720"/>
  <w:characterSpacingControl w:val="doNotCompress"/>
  <w:compat/>
  <w:rsids>
    <w:rsidRoot w:val="00B769FC"/>
    <w:rsid w:val="00006E5C"/>
    <w:rsid w:val="00042365"/>
    <w:rsid w:val="000A6E4A"/>
    <w:rsid w:val="000B29F0"/>
    <w:rsid w:val="001F1082"/>
    <w:rsid w:val="0026449C"/>
    <w:rsid w:val="002A58E5"/>
    <w:rsid w:val="002E68CD"/>
    <w:rsid w:val="002F2D4A"/>
    <w:rsid w:val="00330ACC"/>
    <w:rsid w:val="00331962"/>
    <w:rsid w:val="00381157"/>
    <w:rsid w:val="003A20F0"/>
    <w:rsid w:val="003E49BB"/>
    <w:rsid w:val="004940C2"/>
    <w:rsid w:val="004B363A"/>
    <w:rsid w:val="004E6A23"/>
    <w:rsid w:val="00505291"/>
    <w:rsid w:val="005773FF"/>
    <w:rsid w:val="005A02E9"/>
    <w:rsid w:val="00647645"/>
    <w:rsid w:val="00662291"/>
    <w:rsid w:val="006D6959"/>
    <w:rsid w:val="00702BC8"/>
    <w:rsid w:val="00731CF4"/>
    <w:rsid w:val="00767B9B"/>
    <w:rsid w:val="00777B54"/>
    <w:rsid w:val="007A7CD6"/>
    <w:rsid w:val="007C2D17"/>
    <w:rsid w:val="007D71EA"/>
    <w:rsid w:val="00833A04"/>
    <w:rsid w:val="00872C11"/>
    <w:rsid w:val="008B6A27"/>
    <w:rsid w:val="008E63CC"/>
    <w:rsid w:val="009D4752"/>
    <w:rsid w:val="009F31CC"/>
    <w:rsid w:val="00A75B25"/>
    <w:rsid w:val="00B172BE"/>
    <w:rsid w:val="00B769FC"/>
    <w:rsid w:val="00B942D5"/>
    <w:rsid w:val="00C375E4"/>
    <w:rsid w:val="00CF67C5"/>
    <w:rsid w:val="00D56C3B"/>
    <w:rsid w:val="00DB18F6"/>
    <w:rsid w:val="00EC3D70"/>
    <w:rsid w:val="00EF0D41"/>
    <w:rsid w:val="00F04554"/>
    <w:rsid w:val="00F7439F"/>
    <w:rsid w:val="00FB650A"/>
    <w:rsid w:val="00FD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uthor">
    <w:name w:val="Author"/>
    <w:basedOn w:val="DefaultParagraphFont"/>
    <w:rsid w:val="00381157"/>
    <w:rPr>
      <w:rFonts w:ascii="Stone Sans ITC TT" w:hAnsi="Stone Sans ITC TT"/>
      <w:sz w:val="24"/>
    </w:rPr>
  </w:style>
  <w:style w:type="character" w:styleId="Hyperlink">
    <w:name w:val="Hyperlink"/>
    <w:basedOn w:val="DefaultParagraphFont"/>
    <w:rsid w:val="009F31CC"/>
    <w:rPr>
      <w:color w:val="0000FF"/>
      <w:u w:val="single"/>
    </w:rPr>
  </w:style>
  <w:style w:type="character" w:styleId="FollowedHyperlink">
    <w:name w:val="FollowedHyperlink"/>
    <w:basedOn w:val="DefaultParagraphFont"/>
    <w:rsid w:val="00FB65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Slapper &amp; Kelly – website demo guide</vt:lpstr>
    </vt:vector>
  </TitlesOfParts>
  <Company>Informa Plc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Slapper &amp; Kelly – website demo guide</dc:title>
  <dc:creator>armstrongd</dc:creator>
  <cp:lastModifiedBy>Kinnearf</cp:lastModifiedBy>
  <cp:revision>2</cp:revision>
  <dcterms:created xsi:type="dcterms:W3CDTF">2011-02-23T10:25:00Z</dcterms:created>
  <dcterms:modified xsi:type="dcterms:W3CDTF">2011-02-23T10:25:00Z</dcterms:modified>
</cp:coreProperties>
</file>